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39" w:rsidRPr="00EA5E39" w:rsidRDefault="00EA5E39" w:rsidP="00EA5E3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Консультация для родителей: «Как воспитать культурно-гигиенические навыки дошкольника»</w:t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непоседливый и активный ребенок дошкольного возраста с трудом может усидеть на одном месте, пока мама причесывает его волосы или остригает ногти, не любит мыть голову, зубы чистит поспешно и то, лишь после неоднократного напоминания взрослых. А как нелегко ребенку просыпаться рано утром и, собираясь в детский сад, самостоятельно одеваться. Надо помнить, что надевать, за чем, уметь застегнуть пуговицы, завязать шнурки и т.п.</w:t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хочет прилагать усилия, переводит действия по уходу за собой на маму или папу. А родители и сами при появлении у ребенка даже малейших затруднений спешат прийти на помощь. Конечно, маме гораздо проще и быстрее самой умыть ребенка, одеть его, чем ждать, пока ребенок будет это делать медленно и неуклюже. И при этом следует понимать, что таким образом она формирует у ребенка пассивную позицию, тормозит развитие у него самостоятельности и культурно-гигиенических навыков. Поэтому ребенок приходит в детский сад и не может справиться, беспомощно просит воспитателей: «помогите», «застегните», «оденьте».</w:t>
      </w:r>
    </w:p>
    <w:p w:rsidR="00B47D43" w:rsidRPr="00EA5E39" w:rsidRDefault="00EA5E39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вместо того чтобы</w:t>
      </w:r>
      <w:r w:rsidR="00B47D43"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за ребенка абсолютно все, позаботьтесь о том, чтобы обеспечить дома условия, благоприятные для </w:t>
      </w:r>
      <w:r w:rsidR="00B47D43" w:rsidRPr="00EA5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у ребенка культурно-гигиенических навыков</w:t>
      </w:r>
      <w:r w:rsidR="00B47D43"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Постоянно повторяйте вместе с ребенком те или иные действия, пока навыки окончательно не сформируются.</w:t>
      </w:r>
    </w:p>
    <w:p w:rsidR="00EA5E39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поощрять ребенка к самостоятельности в уходе за собой? </w:t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активности и самостоятельным действиям по уходу за собой ребенка в значительной мере поощряет благоприятная организация условий для проведения гигиенических процедур. Поэтому, чтобы обеспечить ребенку удобство и комфортность, создайте в ванной комнате все необходимые условия для этого, в частности:</w:t>
      </w:r>
    </w:p>
    <w:p w:rsidR="00B47D43" w:rsidRPr="00EA5E39" w:rsidRDefault="00134789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609215" cy="1859280"/>
            <wp:effectExtent l="0" t="0" r="63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D43"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прикрепите крючок для полотенца на уровне роста ребенка;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поставьте рядом с умывальником низкий стульчик, стоя на котором ребенку будет удобно достать руками до крана;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прикрепите ручку-держатель к стене над ванной, чтобы ребенок мог держаться за нее обеими руками во время мытья ног, принятия гигиенического душа;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 рядом с ванной коврик, чтобы ребенок не поскользнулся.</w:t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приобретите ребенку его личные предметы гигиены: полотенца, расческу для расчесывания волос, зубную щетку, детское мыло, мочалку и тому подобное. Дайте ребенку возможность самостоятельно их выбирать в магазине. Обычно детям нравится принадлежности ярких цветов, с интересными узорами или изображениями любимых персонажей или мультфильмов. Все предметы личной гигиены для ребенка следует подбирать с учетом его возрастных возможностей и антропометрических особенностей. Например, размер куска мыла должен соответствовать размеру детской руки, на полотенце обязательно должна быть петелька, чтобы ребенок одним движением мог взять и повесить его, стаканчики для зубной щетки должны быть устойчивыми, удобными и безопасными; расческу следует подбирать с тупыми зубчиками, чтобы не повредить нежную кожу ребенка.</w:t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нужно помнить родителям, приучая ребенка к аккуратности?</w:t>
      </w:r>
      <w:r w:rsidR="00EA5E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264795</wp:posOffset>
            </wp:positionV>
            <wp:extent cx="1304925" cy="232346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формированием у ребенка явных культурно-гигиенических навыков, помните несколько важных правил: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спешка и нетерпение взрослых приглушают инициативу ребенка, его желание быть самостоятельным;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процессе общения с ребенком как можно чаще высказывайте положительное отношение к чистоте, опрятности;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организуйте режимные моменты интересно - тогда ребенок охотно будет выполнять определенные действия. Во время гигиенических процедур, рассказывайте ребенку короткие дидактические стихи, берите с собой в ванную любимую игрушку ребенка, «которая тоже хочет быть опрятной»;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поощряйте любые детские проявления самостоятельности, даже самые неуклюжие;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критикуйте ребенка, только хвалите;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ребенка без присмотра, даже если он научится самостоятельно выполнять ту или иную гигиеническую процедуру.</w:t>
      </w:r>
    </w:p>
    <w:p w:rsidR="00B47D43" w:rsidRPr="00EA5E39" w:rsidRDefault="00B47D43" w:rsidP="00134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трехлетнем возрасте он умоет лицо только при условии, что взрослый будет стоять рядом.</w:t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 года - сделает то же самое, если вы напомните, что умываться и чистить зубы необходимо каждому человеку. Кроме этого, ребенок непременно будет ждать, что вы похвалите его за правильность выполнения действия. Стремление заслужить похвалу является именно тем стимулом, побуждающим ребенка дошкольного возраста к самостоятельному уходу за собой. И только потом, когда вы сформируете у ребенка осознание того, что за каждым действием стоит правило, когда он усвоит определенную норму, тогда уже самостоятельно отправится в ванную, ведь почувствует потребность быть опрятным, поддерживать тело в чистоте.</w:t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для формирования у ребенка любых устойчивых культурно-гигиенических навыков понадобятся не только длительное время и ваше терпение, но и поддержка у ребенка положительных эмоций от самостоятельного выполнения тех или иных гигиенических процедур. И </w:t>
      </w:r>
      <w:r w:rsidR="00EA5E39"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конечно,родители</w:t>
      </w:r>
      <w:r w:rsidRPr="00EA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хорошим примером для своего ребенка!</w:t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E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D43" w:rsidRPr="00EA5E39" w:rsidRDefault="00B47D43" w:rsidP="001347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89" w:rsidRDefault="00134789" w:rsidP="0013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9" w:rsidRDefault="00134789" w:rsidP="0013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9" w:rsidRDefault="00134789" w:rsidP="0013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9" w:rsidRDefault="00134789" w:rsidP="0013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789" w:rsidRDefault="00134789" w:rsidP="0013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77" w:rsidRDefault="00FF6677" w:rsidP="0013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789">
        <w:rPr>
          <w:rFonts w:ascii="Times New Roman" w:hAnsi="Times New Roman" w:cs="Times New Roman"/>
          <w:sz w:val="24"/>
          <w:szCs w:val="24"/>
        </w:rPr>
        <w:t>Выполнила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34789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B47D43" w:rsidRPr="00A11EF0" w:rsidRDefault="00134789" w:rsidP="001347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4789">
        <w:rPr>
          <w:rFonts w:ascii="Times New Roman" w:hAnsi="Times New Roman" w:cs="Times New Roman"/>
          <w:sz w:val="24"/>
          <w:szCs w:val="24"/>
        </w:rPr>
        <w:t>Салтыкова Юлия Владимировна</w:t>
      </w:r>
    </w:p>
    <w:sectPr w:rsidR="00B47D43" w:rsidRPr="00A11EF0" w:rsidSect="00A9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tren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2525F0"/>
    <w:rsid w:val="00134789"/>
    <w:rsid w:val="00152966"/>
    <w:rsid w:val="001B0B96"/>
    <w:rsid w:val="001F754A"/>
    <w:rsid w:val="002525F0"/>
    <w:rsid w:val="005F296F"/>
    <w:rsid w:val="00A11EF0"/>
    <w:rsid w:val="00A95CBA"/>
    <w:rsid w:val="00B47D43"/>
    <w:rsid w:val="00E608EF"/>
    <w:rsid w:val="00EA5E39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43"/>
  </w:style>
  <w:style w:type="paragraph" w:styleId="1">
    <w:name w:val="heading 1"/>
    <w:basedOn w:val="a"/>
    <w:next w:val="a"/>
    <w:link w:val="10"/>
    <w:uiPriority w:val="9"/>
    <w:qFormat/>
    <w:rsid w:val="001B0B9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B0B96"/>
    <w:pPr>
      <w:keepNext/>
      <w:spacing w:after="0" w:line="240" w:lineRule="auto"/>
      <w:ind w:left="-113" w:right="-113"/>
      <w:jc w:val="center"/>
      <w:outlineLvl w:val="1"/>
    </w:pPr>
    <w:rPr>
      <w:rFonts w:ascii="Vetren" w:eastAsia="Times New Roman" w:hAnsi="Vetre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0B9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1B0B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6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B0B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0B96"/>
    <w:rPr>
      <w:rFonts w:ascii="Vetren" w:eastAsia="Times New Roman" w:hAnsi="Vetre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B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qFormat/>
    <w:rsid w:val="001B0B96"/>
    <w:pPr>
      <w:tabs>
        <w:tab w:val="left" w:pos="1843"/>
        <w:tab w:val="left" w:pos="2694"/>
      </w:tabs>
      <w:overflowPunct w:val="0"/>
      <w:autoSpaceDE w:val="0"/>
      <w:autoSpaceDN w:val="0"/>
      <w:adjustRightInd w:val="0"/>
      <w:spacing w:after="0" w:line="240" w:lineRule="auto"/>
      <w:ind w:right="85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B0B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B0B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1B0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A07A-D419-4B4B-8B44-DD644BE4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Салтыков</dc:creator>
  <cp:keywords/>
  <dc:description/>
  <cp:lastModifiedBy>User</cp:lastModifiedBy>
  <cp:revision>4</cp:revision>
  <dcterms:created xsi:type="dcterms:W3CDTF">2022-04-22T11:42:00Z</dcterms:created>
  <dcterms:modified xsi:type="dcterms:W3CDTF">2022-04-25T12:32:00Z</dcterms:modified>
</cp:coreProperties>
</file>