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481" w:rsidRPr="00172481" w:rsidRDefault="00172481" w:rsidP="00172481">
      <w:pPr>
        <w:pStyle w:val="a3"/>
        <w:spacing w:before="0" w:beforeAutospacing="0" w:after="0" w:afterAutospacing="0" w:line="312" w:lineRule="auto"/>
        <w:jc w:val="center"/>
        <w:rPr>
          <w:rFonts w:ascii="Comic Sans MS" w:hAnsi="Comic Sans MS"/>
          <w:b/>
          <w:sz w:val="22"/>
          <w:szCs w:val="20"/>
          <w:u w:val="single"/>
        </w:rPr>
      </w:pPr>
      <w:r w:rsidRPr="00172481">
        <w:rPr>
          <w:rFonts w:ascii="Comic Sans MS" w:hAnsi="Comic Sans MS"/>
          <w:noProof/>
          <w:sz w:val="20"/>
          <w:szCs w:val="20"/>
        </w:rPr>
        <w:drawing>
          <wp:anchor distT="0" distB="0" distL="114300" distR="114300" simplePos="0" relativeHeight="251663360" behindDoc="1" locked="0" layoutInCell="1" allowOverlap="1" wp14:anchorId="4674928A" wp14:editId="0126A1A3">
            <wp:simplePos x="0" y="0"/>
            <wp:positionH relativeFrom="margin">
              <wp:align>center</wp:align>
            </wp:positionH>
            <wp:positionV relativeFrom="paragraph">
              <wp:posOffset>-314325</wp:posOffset>
            </wp:positionV>
            <wp:extent cx="6612890" cy="1885950"/>
            <wp:effectExtent l="0" t="0" r="0" b="0"/>
            <wp:wrapNone/>
            <wp:docPr id="6" name="Рисунок 6" descr="C:\Users\Анатолий\Desktop\документация садик\rkHQVDY9wxqg0nxWI9MYnIiujjzUQUeRGphypHSS9gFFRs1-PKakjntoNQhrdaw1T2GD56GyOixpR50-Xytpq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натолий\Desktop\документация садик\rkHQVDY9wxqg0nxWI9MYnIiujjzUQUeRGphypHSS9gFFRs1-PKakjntoNQhrdaw1T2GD56GyOixpR50-XytpqeCe.jpg"/>
                    <pic:cNvPicPr>
                      <a:picLocks noChangeAspect="1" noChangeArrowheads="1"/>
                    </pic:cNvPicPr>
                  </pic:nvPicPr>
                  <pic:blipFill>
                    <a:blip r:embed="rId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61289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481">
        <w:rPr>
          <w:rFonts w:ascii="Comic Sans MS" w:hAnsi="Comic Sans MS"/>
          <w:b/>
          <w:sz w:val="28"/>
          <w:szCs w:val="20"/>
          <w:u w:val="single"/>
        </w:rPr>
        <w:t>Чем полезно плавание в бассейне для ребенка?</w:t>
      </w:r>
    </w:p>
    <w:p w:rsidR="004E1E9D" w:rsidRPr="00172481" w:rsidRDefault="00122902" w:rsidP="00172481">
      <w:pPr>
        <w:pStyle w:val="a3"/>
        <w:spacing w:before="0" w:beforeAutospacing="0" w:after="0" w:afterAutospacing="0" w:line="312" w:lineRule="auto"/>
        <w:jc w:val="center"/>
        <w:rPr>
          <w:rFonts w:ascii="Comic Sans MS" w:hAnsi="Comic Sans MS"/>
          <w:b/>
          <w:sz w:val="20"/>
          <w:szCs w:val="20"/>
        </w:rPr>
      </w:pPr>
      <w:r w:rsidRPr="00172481">
        <w:rPr>
          <w:rFonts w:ascii="Comic Sans MS" w:hAnsi="Comic Sans MS"/>
          <w:b/>
          <w:sz w:val="22"/>
          <w:szCs w:val="20"/>
        </w:rPr>
        <w:t>Купание и развлечения на воде — один из самых полезных видов физических упражнений.</w:t>
      </w:r>
      <w:r w:rsidR="004E1E9D" w:rsidRPr="00172481">
        <w:rPr>
          <w:rFonts w:ascii="Comic Sans MS" w:hAnsi="Comic Sans MS"/>
          <w:b/>
          <w:sz w:val="22"/>
          <w:szCs w:val="20"/>
        </w:rPr>
        <w:t xml:space="preserve"> Плавание в бассейне способствует оздоровлению, физическому развитию и закаливанию детей. </w:t>
      </w:r>
      <w:r w:rsidRPr="00172481">
        <w:rPr>
          <w:rFonts w:ascii="Comic Sans MS" w:hAnsi="Comic Sans MS"/>
          <w:b/>
          <w:sz w:val="22"/>
          <w:szCs w:val="20"/>
        </w:rPr>
        <w:t xml:space="preserve"> </w:t>
      </w:r>
      <w:r w:rsidR="004E1E9D" w:rsidRPr="00172481">
        <w:rPr>
          <w:rFonts w:ascii="Comic Sans MS" w:hAnsi="Comic Sans MS"/>
          <w:b/>
          <w:sz w:val="22"/>
          <w:szCs w:val="20"/>
        </w:rPr>
        <w:t>Для детей дошкольного возраста занятия в бассейне благотворно влияют на мышечную систему, сердечно-сосудистую систему, органы дыхания, опорно-двигательный аппарат. Остановимся на каждом аспекте подробнее</w:t>
      </w:r>
      <w:r w:rsidR="00172481">
        <w:rPr>
          <w:rFonts w:ascii="Comic Sans MS" w:hAnsi="Comic Sans MS"/>
          <w:b/>
          <w:sz w:val="22"/>
          <w:szCs w:val="20"/>
        </w:rPr>
        <w:t>…</w:t>
      </w:r>
      <w:bookmarkStart w:id="0" w:name="_GoBack"/>
      <w:bookmarkEnd w:id="0"/>
    </w:p>
    <w:p w:rsidR="00122902" w:rsidRPr="008001E2" w:rsidRDefault="00172481" w:rsidP="00172481">
      <w:pPr>
        <w:pStyle w:val="a3"/>
        <w:spacing w:before="0" w:beforeAutospacing="0" w:after="0" w:afterAutospacing="0" w:line="312" w:lineRule="auto"/>
        <w:jc w:val="both"/>
        <w:rPr>
          <w:rFonts w:ascii="Comic Sans MS" w:hAnsi="Comic Sans MS"/>
          <w:sz w:val="20"/>
          <w:szCs w:val="20"/>
        </w:rPr>
      </w:pPr>
      <w:r w:rsidRPr="00172481">
        <w:rPr>
          <w:rFonts w:ascii="Comic Sans MS" w:hAnsi="Comic Sans MS"/>
          <w:noProof/>
          <w:sz w:val="20"/>
          <w:szCs w:val="20"/>
        </w:rPr>
        <w:drawing>
          <wp:anchor distT="0" distB="0" distL="114300" distR="114300" simplePos="0" relativeHeight="251662336" behindDoc="0" locked="0" layoutInCell="1" allowOverlap="1" wp14:anchorId="70B6C622" wp14:editId="2EDC05A8">
            <wp:simplePos x="0" y="0"/>
            <wp:positionH relativeFrom="column">
              <wp:posOffset>428625</wp:posOffset>
            </wp:positionH>
            <wp:positionV relativeFrom="paragraph">
              <wp:posOffset>13335</wp:posOffset>
            </wp:positionV>
            <wp:extent cx="1257300" cy="836295"/>
            <wp:effectExtent l="0" t="0" r="0" b="1905"/>
            <wp:wrapSquare wrapText="bothSides"/>
            <wp:docPr id="5" name="Рисунок 5" descr="C:\Users\Анатолий\Desktop\документация садик\SKb3O1G4QjDHGcUqG3WpiPZsWZ_wYqDAfNseJv65R5CSHdqb-zVZSTcyAMevGrvGjijkPOl53alcpZ_YzWfUTld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атолий\Desktop\документация садик\SKb3O1G4QjDHGcUqG3WpiPZsWZ_wYqDAfNseJv65R5CSHdqb-zVZSTcyAMevGrvGjijkPOl53alcpZ_YzWfUTldh.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00122902" w:rsidRPr="008001E2">
        <w:rPr>
          <w:rFonts w:ascii="Comic Sans MS" w:hAnsi="Comic Sans MS"/>
          <w:sz w:val="20"/>
          <w:szCs w:val="20"/>
        </w:rPr>
        <w:t xml:space="preserve">Плавательные движения ребенок совершает при помощи крупных мышечных групп рук, ног, туловища, уже достаточно хорошо развитых к 3—5 годам. На фоне их интенсивной деятельности в движение вовлекаются и слаборазвитые мелкие группы мышц. Поэтому для всестороннего развития мышечной системы детей занятия плаванием особенно благоприятны. </w:t>
      </w:r>
      <w:r w:rsidR="00391EE0" w:rsidRPr="008001E2">
        <w:rPr>
          <w:rFonts w:ascii="Comic Sans MS" w:hAnsi="Comic Sans MS"/>
          <w:sz w:val="20"/>
          <w:szCs w:val="20"/>
        </w:rPr>
        <w:t>Кроме того, к</w:t>
      </w:r>
      <w:r w:rsidR="00122902" w:rsidRPr="008001E2">
        <w:rPr>
          <w:rFonts w:ascii="Comic Sans MS" w:hAnsi="Comic Sans MS"/>
          <w:sz w:val="20"/>
          <w:szCs w:val="20"/>
        </w:rPr>
        <w:t>ратковременные мышечные напряжения, чередуясь с моментами расслабления, отдыха, не утомляют детский организм, позволяют ему справляться со значительной физической нагрузкой в течение довольно длительного времени.</w:t>
      </w:r>
    </w:p>
    <w:p w:rsidR="00122902" w:rsidRPr="008001E2" w:rsidRDefault="00172481" w:rsidP="008001E2">
      <w:pPr>
        <w:pStyle w:val="a3"/>
        <w:spacing w:before="0" w:beforeAutospacing="0" w:after="0" w:afterAutospacing="0" w:line="312" w:lineRule="auto"/>
        <w:ind w:firstLine="709"/>
        <w:jc w:val="both"/>
        <w:rPr>
          <w:rFonts w:ascii="Comic Sans MS" w:hAnsi="Comic Sans MS"/>
          <w:sz w:val="20"/>
          <w:szCs w:val="20"/>
        </w:rPr>
      </w:pPr>
      <w:r w:rsidRPr="00172481">
        <w:rPr>
          <w:rFonts w:ascii="Comic Sans MS" w:hAnsi="Comic Sans MS"/>
          <w:noProof/>
          <w:sz w:val="20"/>
          <w:szCs w:val="20"/>
        </w:rPr>
        <w:drawing>
          <wp:anchor distT="0" distB="0" distL="114300" distR="114300" simplePos="0" relativeHeight="251660288" behindDoc="0" locked="0" layoutInCell="1" allowOverlap="1" wp14:anchorId="146D8379" wp14:editId="48596D2F">
            <wp:simplePos x="0" y="0"/>
            <wp:positionH relativeFrom="margin">
              <wp:posOffset>5252085</wp:posOffset>
            </wp:positionH>
            <wp:positionV relativeFrom="paragraph">
              <wp:posOffset>69215</wp:posOffset>
            </wp:positionV>
            <wp:extent cx="1386205" cy="1162050"/>
            <wp:effectExtent l="0" t="0" r="4445" b="0"/>
            <wp:wrapSquare wrapText="bothSides"/>
            <wp:docPr id="2" name="Рисунок 2" descr="C:\Users\Анатолий\Desktop\документация садик\AYp8CbLo8m06C1yFtw72DNVY7Pc3GFnfMu1aq9uwBLQ5ylonOL4Bv4tEXf-VkhV68D6pthTYQHgNJQvYcsk1rg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атолий\Desktop\документация садик\AYp8CbLo8m06C1yFtw72DNVY7Pc3GFnfMu1aq9uwBLQ5ylonOL4Bv4tEXf-VkhV68D6pthTYQHgNJQvYcsk1rgCG.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328" t="8717" r="19343" b="9553"/>
                    <a:stretch/>
                  </pic:blipFill>
                  <pic:spPr bwMode="auto">
                    <a:xfrm>
                      <a:off x="0" y="0"/>
                      <a:ext cx="1386205"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2902" w:rsidRPr="008001E2">
        <w:rPr>
          <w:rStyle w:val="a4"/>
          <w:rFonts w:ascii="Comic Sans MS" w:hAnsi="Comic Sans MS"/>
          <w:b w:val="0"/>
          <w:sz w:val="20"/>
          <w:szCs w:val="20"/>
        </w:rPr>
        <w:t>Сердечно-сосудистая система</w:t>
      </w:r>
      <w:r w:rsidR="00122902" w:rsidRPr="008001E2">
        <w:rPr>
          <w:rFonts w:ascii="Comic Sans MS" w:hAnsi="Comic Sans MS"/>
          <w:sz w:val="20"/>
          <w:szCs w:val="20"/>
        </w:rPr>
        <w:t xml:space="preserve"> ребенка хорошо приспособлена к потребностям растущего организма. При плавании органы кровообращения ребенка находятся в облегченных условиях де</w:t>
      </w:r>
      <w:r w:rsidR="00391EE0" w:rsidRPr="008001E2">
        <w:rPr>
          <w:rFonts w:ascii="Comic Sans MS" w:hAnsi="Comic Sans MS"/>
          <w:sz w:val="20"/>
          <w:szCs w:val="20"/>
        </w:rPr>
        <w:t>ятельности благодаря положению т</w:t>
      </w:r>
      <w:r w:rsidR="00122902" w:rsidRPr="008001E2">
        <w:rPr>
          <w:rFonts w:ascii="Comic Sans MS" w:hAnsi="Comic Sans MS"/>
          <w:sz w:val="20"/>
          <w:szCs w:val="20"/>
        </w:rPr>
        <w:t>ела пловца, работе крупных мышечных групп по большим дугам, механическому воздействию давления воды на поверхность тела, помогающему оттоку крови от периферии и облегчающему передвижение ее к сердцу. Правильный ритм работы мышц и дыхательных органов также оказывает благоприятное влияние на деятельность сердечно-сосудистой системы. Так как физическую нагрузку на сердце во время плавания возможно произвольно дозировать, плавание является одним из эффективных видов лечебной физической культуры, способствуя развитию и укреплению здоровья тех, у кого ослаблена сердечная деятельность.</w:t>
      </w:r>
    </w:p>
    <w:p w:rsidR="00391EE0" w:rsidRPr="008001E2" w:rsidRDefault="00172481" w:rsidP="00172481">
      <w:pPr>
        <w:pStyle w:val="a3"/>
        <w:spacing w:before="0" w:beforeAutospacing="0" w:after="0" w:afterAutospacing="0" w:line="312" w:lineRule="auto"/>
        <w:jc w:val="both"/>
        <w:rPr>
          <w:rFonts w:ascii="Comic Sans MS" w:hAnsi="Comic Sans MS"/>
          <w:sz w:val="20"/>
          <w:szCs w:val="20"/>
        </w:rPr>
      </w:pPr>
      <w:r w:rsidRPr="00172481">
        <w:rPr>
          <w:rFonts w:ascii="Comic Sans MS" w:hAnsi="Comic Sans MS"/>
          <w:noProof/>
          <w:sz w:val="20"/>
          <w:szCs w:val="20"/>
        </w:rPr>
        <w:drawing>
          <wp:anchor distT="0" distB="0" distL="114300" distR="114300" simplePos="0" relativeHeight="251661312" behindDoc="0" locked="0" layoutInCell="1" allowOverlap="1" wp14:anchorId="1C3E2452" wp14:editId="17042E31">
            <wp:simplePos x="0" y="0"/>
            <wp:positionH relativeFrom="column">
              <wp:posOffset>381000</wp:posOffset>
            </wp:positionH>
            <wp:positionV relativeFrom="paragraph">
              <wp:posOffset>62230</wp:posOffset>
            </wp:positionV>
            <wp:extent cx="1231900" cy="923925"/>
            <wp:effectExtent l="0" t="0" r="6350" b="9525"/>
            <wp:wrapSquare wrapText="bothSides"/>
            <wp:docPr id="1" name="Рисунок 1" descr="C:\Users\Анатолий\Desktop\документация садик\zemPmlvAWluveZDkHqpoJQ08ecF1L-EPrXkFJEztk7u3YelowwT9jOJajti4seXx2HjEOUQId3HV05BFZgxDKN4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толий\Desktop\документация садик\zemPmlvAWluveZDkHqpoJQ08ecF1L-EPrXkFJEztk7u3YelowwT9jOJajti4seXx2HjEOUQId3HV05BFZgxDKN4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9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0"/>
          <w:szCs w:val="20"/>
        </w:rPr>
        <w:t xml:space="preserve">      </w:t>
      </w:r>
      <w:r w:rsidR="00122902" w:rsidRPr="008001E2">
        <w:rPr>
          <w:rFonts w:ascii="Comic Sans MS" w:hAnsi="Comic Sans MS"/>
          <w:sz w:val="20"/>
          <w:szCs w:val="20"/>
        </w:rPr>
        <w:t xml:space="preserve">У </w:t>
      </w:r>
      <w:r w:rsidR="00391EE0" w:rsidRPr="008001E2">
        <w:rPr>
          <w:rFonts w:ascii="Comic Sans MS" w:hAnsi="Comic Sans MS"/>
          <w:sz w:val="20"/>
          <w:szCs w:val="20"/>
        </w:rPr>
        <w:t>дете</w:t>
      </w:r>
      <w:r w:rsidR="00122902" w:rsidRPr="008001E2">
        <w:rPr>
          <w:rFonts w:ascii="Comic Sans MS" w:hAnsi="Comic Sans MS"/>
          <w:sz w:val="20"/>
          <w:szCs w:val="20"/>
        </w:rPr>
        <w:t xml:space="preserve">й, систематически занимающихся плаванием, развиты дыхательная мускулатура и органы дыхания, наблюдается хорошая согласованность дыхания с движениями. При плавании </w:t>
      </w:r>
      <w:r w:rsidR="00391EE0" w:rsidRPr="008001E2">
        <w:rPr>
          <w:rFonts w:ascii="Comic Sans MS" w:hAnsi="Comic Sans MS"/>
          <w:sz w:val="20"/>
          <w:szCs w:val="20"/>
        </w:rPr>
        <w:t>ребено</w:t>
      </w:r>
      <w:r w:rsidR="00122902" w:rsidRPr="008001E2">
        <w:rPr>
          <w:rFonts w:ascii="Comic Sans MS" w:hAnsi="Comic Sans MS"/>
          <w:sz w:val="20"/>
          <w:szCs w:val="20"/>
        </w:rPr>
        <w:t xml:space="preserve">к дышит чистым, лишенным пыли и достаточно увлажненным воздухом. При вдохе во время плавания дыхательные мышцы несут дополнительную нагрузку в связи с необходимостью преодолевать сопротивление воды, необходимое усилие совершается и при выдохе в воду. Вследствие усиленной деятельности дыхательные мышцы укрепляются и развиваются, улучшается подвижность грудной клетки, увеличивается жизненная емкость легких. </w:t>
      </w:r>
    </w:p>
    <w:p w:rsidR="00391EE0" w:rsidRDefault="00172481" w:rsidP="008001E2">
      <w:pPr>
        <w:pStyle w:val="a3"/>
        <w:spacing w:before="0" w:beforeAutospacing="0" w:after="0" w:afterAutospacing="0" w:line="312" w:lineRule="auto"/>
        <w:ind w:firstLine="709"/>
        <w:jc w:val="both"/>
        <w:rPr>
          <w:rFonts w:ascii="Comic Sans MS" w:hAnsi="Comic Sans MS"/>
          <w:sz w:val="20"/>
          <w:szCs w:val="20"/>
        </w:rPr>
      </w:pPr>
      <w:r w:rsidRPr="00172481">
        <w:rPr>
          <w:rFonts w:ascii="Comic Sans MS" w:hAnsi="Comic Sans MS"/>
          <w:noProof/>
          <w:sz w:val="20"/>
          <w:szCs w:val="20"/>
        </w:rPr>
        <w:drawing>
          <wp:anchor distT="0" distB="0" distL="114300" distR="114300" simplePos="0" relativeHeight="251659264" behindDoc="0" locked="0" layoutInCell="1" allowOverlap="1" wp14:anchorId="19C76DA5" wp14:editId="12C61FD2">
            <wp:simplePos x="0" y="0"/>
            <wp:positionH relativeFrom="margin">
              <wp:posOffset>5448300</wp:posOffset>
            </wp:positionH>
            <wp:positionV relativeFrom="paragraph">
              <wp:posOffset>104775</wp:posOffset>
            </wp:positionV>
            <wp:extent cx="1085215" cy="1905000"/>
            <wp:effectExtent l="0" t="0" r="635" b="0"/>
            <wp:wrapSquare wrapText="bothSides"/>
            <wp:docPr id="3" name="Рисунок 3" descr="C:\Users\Анатолий\Desktop\документация садик\GWkV-ATIIGD0h0M1x7X-xEg1elV6YAXWM-Lu3adaEUtMQAjI2-0JbEVK5aJf7jGEV9PLU62Tl3E5ZX-1lbFRHy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атолий\Desktop\документация садик\GWkV-ATIIGD0h0M1x7X-xEg1elV6YAXWM-Lu3adaEUtMQAjI2-0JbEVK5aJf7jGEV9PLU62Tl3E5ZX-1lbFRHyhu.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8105" t="4566" r="10840" b="4109"/>
                    <a:stretch/>
                  </pic:blipFill>
                  <pic:spPr bwMode="auto">
                    <a:xfrm>
                      <a:off x="0" y="0"/>
                      <a:ext cx="1085215" cy="190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2902" w:rsidRPr="008001E2">
        <w:rPr>
          <w:rStyle w:val="a4"/>
          <w:rFonts w:ascii="Comic Sans MS" w:hAnsi="Comic Sans MS"/>
          <w:b w:val="0"/>
          <w:sz w:val="20"/>
          <w:szCs w:val="20"/>
        </w:rPr>
        <w:t>Опорно-двигательный аппарат</w:t>
      </w:r>
      <w:r w:rsidR="00122902" w:rsidRPr="008001E2">
        <w:rPr>
          <w:rFonts w:ascii="Comic Sans MS" w:hAnsi="Comic Sans MS"/>
          <w:sz w:val="20"/>
          <w:szCs w:val="20"/>
        </w:rPr>
        <w:t xml:space="preserve"> ребенка находится в стадии формирования. Поэтому позвоночник у ребенка мягкий, эластичный, естественные кривизны его еще не закреплены и в лежачем положении выпрямляются. Ввиду такой податливости он легко подвергается ненормальным изгибам, которые могут затем закрепиться, образовать деформацию. При плавании подъемная сила воды, поддерживающая ребенка на поверхности, как бы облегчает тело, поэтому снижается давление на опорный аппарат скелета, особенно на позвоночник. В связи с этим плавание является эффективным средством укрепления скелета, активно используется как корригирующее (исправляющее дефекты) средство</w:t>
      </w:r>
      <w:r>
        <w:rPr>
          <w:rFonts w:ascii="Comic Sans MS" w:hAnsi="Comic Sans MS"/>
          <w:sz w:val="20"/>
          <w:szCs w:val="20"/>
        </w:rPr>
        <w:t>.</w:t>
      </w:r>
    </w:p>
    <w:p w:rsidR="00172481" w:rsidRPr="008001E2" w:rsidRDefault="00172481" w:rsidP="00172481">
      <w:pPr>
        <w:pStyle w:val="a3"/>
        <w:spacing w:before="0" w:beforeAutospacing="0" w:after="0" w:afterAutospacing="0" w:line="312" w:lineRule="auto"/>
        <w:jc w:val="both"/>
        <w:rPr>
          <w:rFonts w:ascii="Comic Sans MS" w:hAnsi="Comic Sans MS"/>
          <w:sz w:val="20"/>
          <w:szCs w:val="20"/>
        </w:rPr>
      </w:pPr>
    </w:p>
    <w:sectPr w:rsidR="00172481" w:rsidRPr="008001E2" w:rsidSect="001724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781"/>
    <w:rsid w:val="000C304D"/>
    <w:rsid w:val="00122902"/>
    <w:rsid w:val="00172481"/>
    <w:rsid w:val="00391EE0"/>
    <w:rsid w:val="004E1E9D"/>
    <w:rsid w:val="008001E2"/>
    <w:rsid w:val="00B61EF8"/>
    <w:rsid w:val="00F50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20D5F-1C89-4A96-B290-F2DFE884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2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2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73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86D93-CA0B-4B83-9FEA-67CE05C6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450</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2022-11-15T07:07:00Z</dcterms:created>
  <dcterms:modified xsi:type="dcterms:W3CDTF">2022-11-15T10:12:00Z</dcterms:modified>
</cp:coreProperties>
</file>