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8B" w:rsidRPr="0001078B" w:rsidRDefault="0001078B" w:rsidP="0001078B">
      <w:pPr>
        <w:pStyle w:val="a4"/>
        <w:ind w:firstLine="851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1078B">
        <w:rPr>
          <w:rFonts w:ascii="Times New Roman" w:hAnsi="Times New Roman" w:cs="Times New Roman"/>
          <w:b/>
          <w:sz w:val="32"/>
          <w:u w:val="single"/>
        </w:rPr>
        <w:t>Правила пожарной безопасности при использовании свечей</w:t>
      </w:r>
    </w:p>
    <w:p w:rsid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</w:p>
    <w:p w:rsidR="0001078B" w:rsidRPr="0001078B" w:rsidRDefault="00061690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44711C" wp14:editId="0CB436C3">
            <wp:simplePos x="0" y="0"/>
            <wp:positionH relativeFrom="margin">
              <wp:posOffset>2680970</wp:posOffset>
            </wp:positionH>
            <wp:positionV relativeFrom="paragraph">
              <wp:posOffset>66488</wp:posOffset>
            </wp:positionV>
            <wp:extent cx="3614420" cy="2891790"/>
            <wp:effectExtent l="0" t="0" r="5080" b="381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1078B" w:rsidRPr="0001078B">
        <w:rPr>
          <w:rFonts w:ascii="Times New Roman" w:hAnsi="Times New Roman" w:cs="Times New Roman"/>
          <w:sz w:val="28"/>
        </w:rPr>
        <w:t>Свечи – один из неотъемлемых атрибутов, создающих праздничное или торжественное настроение: день рождения, свадьба, религиозные и церковные праздники… Сегодня абсолютно невозможно представить нашу жизнь без их таинственного свечения. Однако, никогда не стоит забывать о безопасности.</w:t>
      </w:r>
    </w:p>
    <w:p w:rsidR="0001078B" w:rsidRPr="0001078B" w:rsidRDefault="0001078B" w:rsidP="0001078B">
      <w:pPr>
        <w:pStyle w:val="a4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Главное - не оставляйте свечи без внимания и присмотра. Если уходите из дома или ложитесь спать - обязательно затушите все свечи.</w:t>
      </w:r>
    </w:p>
    <w:p w:rsidR="0001078B" w:rsidRP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Не ставьте их близко к предметам, которые легко могут загореться: шторам, книгам, особенно в тех местах, где возможен сквозняк.</w:t>
      </w:r>
    </w:p>
    <w:p w:rsidR="0001078B" w:rsidRPr="0001078B" w:rsidRDefault="0001078B" w:rsidP="0001078B">
      <w:pPr>
        <w:pStyle w:val="a4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Если в помещении сильный сквозняк - внимательно следите, чтобы и сама свеча не опрокинулась, и пламя не перекинулось на предметы вокруг. Возможно, стоит воздержаться от горящих свечей при сильном сквозняке.</w:t>
      </w:r>
    </w:p>
    <w:p w:rsidR="0001078B" w:rsidRP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Важно, чтобы подсвечник был соответствующим - прочным, надежным, из негорючего материала. Лучше всего использовать металлические или керамические подсвечники. Не надо в качестве подсвечников использовать "подручный материал" - бумажные или пластиковые подставки.</w:t>
      </w:r>
    </w:p>
    <w:p w:rsidR="0001078B" w:rsidRP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Подсвечник должен стоять ровно, не шататься, а свечи в нем должны хорошо закрепляться.</w:t>
      </w:r>
    </w:p>
    <w:p w:rsidR="0001078B" w:rsidRP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Желательно, чтобы пламя горело по центру свечи.</w:t>
      </w:r>
    </w:p>
    <w:p w:rsidR="0001078B" w:rsidRP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Небольшие свечи, так называемые плавучие или плавающие, можно положить в стеклянный стакан с водой! Это и безопасно, и красиво!</w:t>
      </w:r>
    </w:p>
    <w:p w:rsidR="0001078B" w:rsidRP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Тушить свечу нужно, когда от кончика фитиля до дна контейнера будет не менее 2 сантиметров.</w:t>
      </w:r>
    </w:p>
    <w:p w:rsidR="0001078B" w:rsidRP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Прекратите использование свечей в контейнерах, когда воска остается на 2 сантиметра.</w:t>
      </w:r>
    </w:p>
    <w:p w:rsidR="0001078B" w:rsidRP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Не используйте свечу в контейнере, если контейнер имеет трещину.</w:t>
      </w:r>
    </w:p>
    <w:p w:rsidR="0001078B" w:rsidRPr="0001078B" w:rsidRDefault="0001078B" w:rsidP="0001078B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01078B">
        <w:rPr>
          <w:rFonts w:ascii="Times New Roman" w:hAnsi="Times New Roman" w:cs="Times New Roman"/>
          <w:sz w:val="28"/>
        </w:rPr>
        <w:t>Храните свечи в месте, недоступном для детей и домашних животных.</w:t>
      </w:r>
    </w:p>
    <w:p w:rsidR="00900D80" w:rsidRDefault="00900D80" w:rsidP="0001078B">
      <w:pPr>
        <w:jc w:val="center"/>
      </w:pPr>
    </w:p>
    <w:p w:rsidR="0001078B" w:rsidRDefault="0001078B"/>
    <w:p w:rsidR="0001078B" w:rsidRPr="0001078B" w:rsidRDefault="0001078B" w:rsidP="0001078B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01078B">
        <w:rPr>
          <w:rFonts w:ascii="Times New Roman" w:hAnsi="Times New Roman" w:cs="Times New Roman"/>
          <w:b/>
          <w:sz w:val="28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p w:rsidR="0001078B" w:rsidRPr="0001078B" w:rsidRDefault="0001078B">
      <w:pPr>
        <w:rPr>
          <w:sz w:val="24"/>
        </w:rPr>
      </w:pPr>
    </w:p>
    <w:sectPr w:rsidR="0001078B" w:rsidRPr="0001078B" w:rsidSect="0001078B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8B"/>
    <w:rsid w:val="0001078B"/>
    <w:rsid w:val="00061690"/>
    <w:rsid w:val="009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5F43"/>
  <w15:chartTrackingRefBased/>
  <w15:docId w15:val="{6FBBEA91-FB4D-40E7-AC65-0396354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0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2022-02-14T12:28:00Z</dcterms:created>
  <dcterms:modified xsi:type="dcterms:W3CDTF">2022-02-14T12:39:00Z</dcterms:modified>
</cp:coreProperties>
</file>