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4B" w:rsidRPr="003F574B" w:rsidRDefault="003F574B" w:rsidP="003F574B">
      <w:pPr>
        <w:pStyle w:val="a5"/>
        <w:jc w:val="center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</w:pPr>
      <w:r w:rsidRPr="003F574B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  <w:t xml:space="preserve">1 сентября </w:t>
      </w:r>
      <w:r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  <w:t xml:space="preserve">инспекторы отдела надзорной деятельности и профилактической работы Приморского района управления по Приморскому району ГУ МЧС России по г. Санкт-Петербургу </w:t>
      </w:r>
      <w:r w:rsidRPr="003F574B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  <w:t xml:space="preserve">проведут открытые уроки </w:t>
      </w:r>
      <w:r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  <w:t>на территории района</w:t>
      </w:r>
      <w:r w:rsidR="00DB3EAB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1F414E" w:rsidRPr="001F414E" w:rsidRDefault="001F414E" w:rsidP="001F414E">
      <w:pPr>
        <w:pStyle w:val="a5"/>
        <w:ind w:firstLine="709"/>
        <w:jc w:val="center"/>
        <w:rPr>
          <w:rFonts w:ascii="Times New Roman" w:hAnsi="Times New Roman" w:cs="Times New Roman"/>
          <w:b/>
          <w:iCs/>
          <w:color w:val="404040" w:themeColor="text1" w:themeTint="BF"/>
          <w:sz w:val="24"/>
          <w:szCs w:val="26"/>
          <w:u w:val="single"/>
          <w:lang w:eastAsia="ru-RU"/>
        </w:rPr>
      </w:pPr>
    </w:p>
    <w:p w:rsidR="003F574B" w:rsidRPr="003F574B" w:rsidRDefault="003F574B" w:rsidP="003F574B">
      <w:pPr>
        <w:pStyle w:val="a5"/>
        <w:ind w:firstLine="709"/>
        <w:jc w:val="both"/>
        <w:rPr>
          <w:rFonts w:ascii="Evolventa" w:hAnsi="Evolventa"/>
          <w:color w:val="333333"/>
          <w:sz w:val="28"/>
          <w:szCs w:val="28"/>
          <w:shd w:val="clear" w:color="auto" w:fill="FFFFFF"/>
        </w:rPr>
      </w:pP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>Инспекторы ОНДПР Приморского района</w:t>
      </w:r>
      <w:r w:rsidRPr="003F574B">
        <w:t xml:space="preserve"> 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управления по Приморскому району ГУ МЧС России по г. Санкт-Петербургу 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1 сентября 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проведут 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открытые уроки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для школьников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Приморского района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>Инспекторы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напомнят ребятам о правилах пожарной безопасности и поведения на пожаре, а также расскажут, как вести себя, на водоемах, в лесу, в городе, на дорогах.</w:t>
      </w:r>
    </w:p>
    <w:p w:rsidR="003F574B" w:rsidRPr="003F574B" w:rsidRDefault="00DB3EAB" w:rsidP="003F574B">
      <w:pPr>
        <w:pStyle w:val="a5"/>
        <w:ind w:firstLine="709"/>
        <w:jc w:val="both"/>
        <w:rPr>
          <w:rFonts w:ascii="Evolventa" w:hAnsi="Evolventa"/>
          <w:color w:val="333333"/>
          <w:sz w:val="28"/>
          <w:szCs w:val="28"/>
          <w:shd w:val="clear" w:color="auto" w:fill="FFFFFF"/>
        </w:rPr>
      </w:pPr>
      <w:r>
        <w:rPr>
          <w:rFonts w:ascii="Evolventa" w:hAnsi="Evolventa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B1F6F30" wp14:editId="6FF953EF">
            <wp:simplePos x="0" y="0"/>
            <wp:positionH relativeFrom="column">
              <wp:posOffset>2961005</wp:posOffset>
            </wp:positionH>
            <wp:positionV relativeFrom="paragraph">
              <wp:posOffset>53340</wp:posOffset>
            </wp:positionV>
            <wp:extent cx="352996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8" y="21445"/>
                <wp:lineTo x="214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9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В период летних каникул в</w:t>
      </w:r>
      <w:r w:rsidR="003F574B"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пожарных частях </w:t>
      </w:r>
      <w:r w:rsid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района</w:t>
      </w:r>
      <w:r w:rsidR="003F574B"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</w:t>
      </w:r>
      <w:r w:rsid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для школьников проводились</w:t>
      </w:r>
      <w:r w:rsidR="003F574B"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дни открытых дверей. </w:t>
      </w:r>
      <w:r w:rsid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Ребятам представилась</w:t>
      </w:r>
      <w:r w:rsidR="003F574B"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возможность осмотреть специальную технику пожарных-спасателей, побывать в кабине пожарного автомобиля, а также изучить, чем укомплектована пожарная автоцистерна, примерить на себя боевую одежду и экипировку пожарных.</w:t>
      </w:r>
    </w:p>
    <w:p w:rsidR="003F574B" w:rsidRPr="003F574B" w:rsidRDefault="003F574B" w:rsidP="003F574B">
      <w:pPr>
        <w:pStyle w:val="a5"/>
        <w:ind w:firstLine="709"/>
        <w:jc w:val="both"/>
        <w:rPr>
          <w:rFonts w:ascii="Evolventa" w:hAnsi="Evolventa"/>
          <w:color w:val="333333"/>
          <w:sz w:val="28"/>
          <w:szCs w:val="28"/>
          <w:shd w:val="clear" w:color="auto" w:fill="FFFFFF"/>
        </w:rPr>
      </w:pP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>Инспекторы ОНДПР Приморского района будут встречаться с учащимися на открытых уроках в течение сентября в рамках месячника детской безопасности.</w:t>
      </w:r>
    </w:p>
    <w:p w:rsidR="003F574B" w:rsidRPr="003F574B" w:rsidRDefault="003F574B" w:rsidP="003F574B">
      <w:pPr>
        <w:pStyle w:val="a5"/>
        <w:ind w:firstLine="709"/>
        <w:jc w:val="both"/>
        <w:rPr>
          <w:rFonts w:ascii="Evolventa" w:hAnsi="Evolventa"/>
          <w:color w:val="333333"/>
          <w:sz w:val="28"/>
          <w:szCs w:val="28"/>
          <w:shd w:val="clear" w:color="auto" w:fill="FFFFFF"/>
        </w:rPr>
      </w:pP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Кроме того, с 31 августа силы и средства Главного управления МЧС России 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>по г. Санкт-Петербургу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переведены в режим повышенной готовности. 1 сентября в школах 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>города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будут дежурить более </w:t>
      </w:r>
      <w:r>
        <w:rPr>
          <w:rFonts w:ascii="Evolventa" w:hAnsi="Evolventa"/>
          <w:color w:val="333333"/>
          <w:sz w:val="28"/>
          <w:szCs w:val="28"/>
          <w:shd w:val="clear" w:color="auto" w:fill="FFFFFF"/>
        </w:rPr>
        <w:t>1000</w:t>
      </w:r>
      <w:r w:rsidRPr="003F574B">
        <w:rPr>
          <w:rFonts w:ascii="Evolventa" w:hAnsi="Evolventa"/>
          <w:color w:val="333333"/>
          <w:sz w:val="28"/>
          <w:szCs w:val="28"/>
          <w:shd w:val="clear" w:color="auto" w:fill="FFFFFF"/>
        </w:rPr>
        <w:t xml:space="preserve"> сотрудников МЧС.</w:t>
      </w:r>
    </w:p>
    <w:p w:rsidR="00917274" w:rsidRPr="001F414E" w:rsidRDefault="00917274" w:rsidP="001F414E">
      <w:pPr>
        <w:pStyle w:val="a5"/>
        <w:ind w:left="0" w:firstLine="709"/>
        <w:jc w:val="both"/>
        <w:rPr>
          <w:rStyle w:val="a4"/>
          <w:rFonts w:ascii="Evolventa" w:hAnsi="Evolventa"/>
          <w:i w:val="0"/>
          <w:iCs w:val="0"/>
          <w:color w:val="333333"/>
          <w:sz w:val="21"/>
          <w:szCs w:val="21"/>
        </w:rPr>
      </w:pPr>
    </w:p>
    <w:p w:rsidR="00917274" w:rsidRPr="007C7F2B" w:rsidRDefault="00917274" w:rsidP="00EB33AD">
      <w:pPr>
        <w:pStyle w:val="a5"/>
        <w:ind w:left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4036BF" w:rsidRPr="00917274" w:rsidRDefault="004036BF" w:rsidP="00DB3EAB">
      <w:pPr>
        <w:pStyle w:val="a5"/>
        <w:ind w:left="709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91727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4036BF" w:rsidRPr="00917274" w:rsidSect="00AC5267">
      <w:pgSz w:w="11906" w:h="16838"/>
      <w:pgMar w:top="127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volven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DC6"/>
    <w:multiLevelType w:val="multilevel"/>
    <w:tmpl w:val="0AD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1275A2"/>
    <w:multiLevelType w:val="hybridMultilevel"/>
    <w:tmpl w:val="21E0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D"/>
    <w:rsid w:val="001F414E"/>
    <w:rsid w:val="003F0744"/>
    <w:rsid w:val="003F574B"/>
    <w:rsid w:val="004036BF"/>
    <w:rsid w:val="007C7F2B"/>
    <w:rsid w:val="00917274"/>
    <w:rsid w:val="00AC5267"/>
    <w:rsid w:val="00B068FD"/>
    <w:rsid w:val="00DB3EAB"/>
    <w:rsid w:val="00E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26E"/>
  <w15:chartTrackingRefBased/>
  <w15:docId w15:val="{9FB4BBFD-66BA-4118-9E9E-62987BD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B33AD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EB33AD"/>
    <w:rPr>
      <w:i/>
      <w:iCs/>
    </w:rPr>
  </w:style>
  <w:style w:type="paragraph" w:styleId="a5">
    <w:name w:val="List Paragraph"/>
    <w:basedOn w:val="a"/>
    <w:uiPriority w:val="34"/>
    <w:qFormat/>
    <w:rsid w:val="00EB33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B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F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F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2022-06-06T12:10:00Z</cp:lastPrinted>
  <dcterms:created xsi:type="dcterms:W3CDTF">2022-08-30T07:09:00Z</dcterms:created>
  <dcterms:modified xsi:type="dcterms:W3CDTF">2022-08-30T07:09:00Z</dcterms:modified>
</cp:coreProperties>
</file>